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28" w:rsidRDefault="005E62AD">
      <w:r>
        <w:t xml:space="preserve">Légendes des œuvres à télécharger </w:t>
      </w:r>
    </w:p>
    <w:p w:rsidR="00554BE8" w:rsidRDefault="00554BE8" w:rsidP="00635E58">
      <w:pPr>
        <w:pStyle w:val="Paragraphedeliste"/>
        <w:numPr>
          <w:ilvl w:val="0"/>
          <w:numId w:val="2"/>
        </w:numPr>
        <w:rPr>
          <w:noProof/>
          <w:lang w:eastAsia="fr-BE"/>
        </w:rPr>
      </w:pPr>
      <w:r w:rsidRPr="00324267">
        <w:rPr>
          <w:i/>
          <w:noProof/>
          <w:lang w:eastAsia="fr-BE"/>
        </w:rPr>
        <w:t xml:space="preserve">Mémoire du temps. A </w:t>
      </w:r>
      <w:r w:rsidR="00324267" w:rsidRPr="00324267">
        <w:rPr>
          <w:i/>
          <w:noProof/>
          <w:lang w:eastAsia="fr-BE"/>
        </w:rPr>
        <w:t>Gandhi</w:t>
      </w:r>
      <w:r>
        <w:rPr>
          <w:noProof/>
          <w:lang w:eastAsia="fr-BE"/>
        </w:rPr>
        <w:t>, 1994, acrylique sur papier marouflé sur toile, 150 x 150 cm.</w:t>
      </w:r>
      <w:r w:rsidR="006A7B9E">
        <w:rPr>
          <w:noProof/>
          <w:lang w:eastAsia="fr-BE"/>
        </w:rPr>
        <w:t xml:space="preserve"> © Laura Lefkochir</w:t>
      </w:r>
    </w:p>
    <w:p w:rsidR="00554BE8" w:rsidRDefault="00554BE8" w:rsidP="00554BE8">
      <w:pPr>
        <w:pStyle w:val="Paragraphedeliste"/>
        <w:numPr>
          <w:ilvl w:val="0"/>
          <w:numId w:val="2"/>
        </w:numPr>
      </w:pPr>
      <w:r>
        <w:t>T</w:t>
      </w:r>
      <w:r>
        <w:t xml:space="preserve">apis </w:t>
      </w:r>
      <w:r>
        <w:t xml:space="preserve">crétois ancien transformé en coussin,  </w:t>
      </w:r>
      <w:r>
        <w:t>33 x 55 cm</w:t>
      </w:r>
      <w:r w:rsidR="006A7B9E">
        <w:t xml:space="preserve">. </w:t>
      </w:r>
      <w:r w:rsidR="006A7B9E">
        <w:rPr>
          <w:noProof/>
          <w:lang w:eastAsia="fr-BE"/>
        </w:rPr>
        <w:t>© Laura Lefkochir</w:t>
      </w:r>
    </w:p>
    <w:p w:rsidR="00554BE8" w:rsidRDefault="00554BE8" w:rsidP="00554BE8">
      <w:pPr>
        <w:pStyle w:val="Paragraphedeliste"/>
        <w:numPr>
          <w:ilvl w:val="0"/>
          <w:numId w:val="2"/>
        </w:numPr>
      </w:pPr>
      <w:bookmarkStart w:id="0" w:name="_Hlk504290719"/>
      <w:r w:rsidRPr="00324267">
        <w:rPr>
          <w:i/>
        </w:rPr>
        <w:t>Le rêve blanc</w:t>
      </w:r>
      <w:r>
        <w:t xml:space="preserve">, </w:t>
      </w:r>
      <w:r w:rsidRPr="000B1CC6">
        <w:t>2005/2006,</w:t>
      </w:r>
      <w:r>
        <w:t xml:space="preserve"> technique mixte sur carton, 92 x 67 cm</w:t>
      </w:r>
      <w:r w:rsidR="006A7B9E">
        <w:t xml:space="preserve">. </w:t>
      </w:r>
      <w:r w:rsidR="006A7B9E">
        <w:rPr>
          <w:noProof/>
          <w:lang w:eastAsia="fr-BE"/>
        </w:rPr>
        <w:t>© Laura Lefkochir</w:t>
      </w:r>
    </w:p>
    <w:p w:rsidR="00554BE8" w:rsidRDefault="00554BE8" w:rsidP="00554BE8">
      <w:pPr>
        <w:pStyle w:val="Paragraphedeliste"/>
        <w:numPr>
          <w:ilvl w:val="0"/>
          <w:numId w:val="2"/>
        </w:numPr>
      </w:pPr>
      <w:bookmarkStart w:id="1" w:name="_Hlk504290811"/>
      <w:bookmarkEnd w:id="0"/>
      <w:r w:rsidRPr="00324267">
        <w:rPr>
          <w:i/>
        </w:rPr>
        <w:t>Ombres et lumières de Paros</w:t>
      </w:r>
      <w:r>
        <w:t>, photographie</w:t>
      </w:r>
      <w:r>
        <w:t xml:space="preserve"> prises par l’artiste. </w:t>
      </w:r>
      <w:bookmarkEnd w:id="1"/>
    </w:p>
    <w:p w:rsidR="00554BE8" w:rsidRDefault="00554BE8" w:rsidP="00554BE8">
      <w:pPr>
        <w:pStyle w:val="Paragraphedeliste"/>
        <w:numPr>
          <w:ilvl w:val="0"/>
          <w:numId w:val="2"/>
        </w:numPr>
        <w:rPr>
          <w:noProof/>
          <w:lang w:eastAsia="fr-BE"/>
        </w:rPr>
      </w:pPr>
      <w:r w:rsidRPr="00324267">
        <w:rPr>
          <w:i/>
        </w:rPr>
        <w:t>Mémoire du temps. L</w:t>
      </w:r>
      <w:r w:rsidR="00324267" w:rsidRPr="00324267">
        <w:rPr>
          <w:i/>
        </w:rPr>
        <w:t>a Cène</w:t>
      </w:r>
      <w:r>
        <w:t xml:space="preserve">, 2 œuvres, 1994, technique mixte sur papier marouflé sur toile, 215 x 150 cm. </w:t>
      </w:r>
      <w:r w:rsidR="006A7B9E">
        <w:rPr>
          <w:noProof/>
          <w:lang w:eastAsia="fr-BE"/>
        </w:rPr>
        <w:t>© Laura Lefkochir</w:t>
      </w:r>
    </w:p>
    <w:p w:rsidR="00554BE8" w:rsidRDefault="00554BE8" w:rsidP="00554BE8">
      <w:pPr>
        <w:pStyle w:val="Paragraphedeliste"/>
        <w:numPr>
          <w:ilvl w:val="0"/>
          <w:numId w:val="2"/>
        </w:numPr>
      </w:pPr>
      <w:r w:rsidRPr="00324267">
        <w:rPr>
          <w:i/>
        </w:rPr>
        <w:t>Mémoire du temps, 9</w:t>
      </w:r>
      <w:r w:rsidRPr="00324267">
        <w:rPr>
          <w:i/>
          <w:vertAlign w:val="superscript"/>
        </w:rPr>
        <w:t>e</w:t>
      </w:r>
      <w:r w:rsidR="00324267" w:rsidRPr="00324267">
        <w:rPr>
          <w:i/>
        </w:rPr>
        <w:t xml:space="preserve"> dimension</w:t>
      </w:r>
      <w:r>
        <w:t>, 1996, acrylique sur toile, 200 x 150 cm.</w:t>
      </w:r>
      <w:r w:rsidR="006A7B9E">
        <w:t xml:space="preserve"> </w:t>
      </w:r>
      <w:r w:rsidR="006A7B9E">
        <w:rPr>
          <w:noProof/>
          <w:lang w:eastAsia="fr-BE"/>
        </w:rPr>
        <w:t>© Laura Lefkochir</w:t>
      </w:r>
    </w:p>
    <w:p w:rsidR="00554BE8" w:rsidRDefault="00324267" w:rsidP="00554BE8">
      <w:pPr>
        <w:pStyle w:val="Paragraphedeliste"/>
        <w:numPr>
          <w:ilvl w:val="0"/>
          <w:numId w:val="2"/>
        </w:numPr>
      </w:pPr>
      <w:bookmarkStart w:id="2" w:name="_Hlk504301785"/>
      <w:r w:rsidRPr="00324267">
        <w:rPr>
          <w:i/>
        </w:rPr>
        <w:t>Aux migrants</w:t>
      </w:r>
      <w:r w:rsidR="00554BE8">
        <w:t xml:space="preserve">, installation, chaise avec livres et chaussure d’enfant, 112 x 70 x 60 cm. </w:t>
      </w:r>
      <w:bookmarkEnd w:id="2"/>
      <w:r w:rsidR="006A7B9E">
        <w:rPr>
          <w:noProof/>
          <w:lang w:eastAsia="fr-BE"/>
        </w:rPr>
        <w:t>© Laura Lefkochir</w:t>
      </w:r>
    </w:p>
    <w:p w:rsidR="00554BE8" w:rsidRDefault="00324267" w:rsidP="00554BE8">
      <w:pPr>
        <w:pStyle w:val="Paragraphedeliste"/>
        <w:numPr>
          <w:ilvl w:val="0"/>
          <w:numId w:val="2"/>
        </w:numPr>
      </w:pPr>
      <w:bookmarkStart w:id="3" w:name="_Hlk504302857"/>
      <w:r w:rsidRPr="00324267">
        <w:rPr>
          <w:i/>
        </w:rPr>
        <w:t>Un ange passe</w:t>
      </w:r>
      <w:r w:rsidR="00554BE8">
        <w:t xml:space="preserve">, encre, </w:t>
      </w:r>
      <w:r w:rsidR="00554BE8" w:rsidRPr="008B5557">
        <w:t>2011/2012,</w:t>
      </w:r>
      <w:r w:rsidR="00554BE8">
        <w:t xml:space="preserve"> encre sur papier, 39 x 26 cm. </w:t>
      </w:r>
      <w:r w:rsidR="006A7B9E">
        <w:rPr>
          <w:noProof/>
          <w:lang w:eastAsia="fr-BE"/>
        </w:rPr>
        <w:t>© Laura Lefkochir</w:t>
      </w:r>
    </w:p>
    <w:bookmarkEnd w:id="3"/>
    <w:p w:rsidR="00635E58" w:rsidRDefault="00635E58" w:rsidP="00635E58">
      <w:pPr>
        <w:pStyle w:val="Paragraphedeliste"/>
        <w:numPr>
          <w:ilvl w:val="0"/>
          <w:numId w:val="2"/>
        </w:numPr>
      </w:pPr>
      <w:r>
        <w:t xml:space="preserve">Masque </w:t>
      </w:r>
      <w:proofErr w:type="spellStart"/>
      <w:r>
        <w:t>Punu</w:t>
      </w:r>
      <w:proofErr w:type="spellEnd"/>
      <w:r>
        <w:t>, Gabon, 30 x 21 x 20 cm.</w:t>
      </w:r>
      <w:r w:rsidR="006A7B9E" w:rsidRPr="006A7B9E">
        <w:rPr>
          <w:noProof/>
          <w:lang w:eastAsia="fr-BE"/>
        </w:rPr>
        <w:t xml:space="preserve"> </w:t>
      </w:r>
      <w:r w:rsidR="006A7B9E">
        <w:rPr>
          <w:noProof/>
          <w:lang w:eastAsia="fr-BE"/>
        </w:rPr>
        <w:t>© Laura Lefkochir</w:t>
      </w:r>
    </w:p>
    <w:p w:rsidR="00635E58" w:rsidRDefault="00324267" w:rsidP="00635E58">
      <w:pPr>
        <w:pStyle w:val="Paragraphedeliste"/>
        <w:numPr>
          <w:ilvl w:val="0"/>
          <w:numId w:val="2"/>
        </w:numPr>
      </w:pPr>
      <w:r w:rsidRPr="00324267">
        <w:rPr>
          <w:i/>
        </w:rPr>
        <w:t>Regard</w:t>
      </w:r>
      <w:r w:rsidR="00635E58" w:rsidRPr="000C12F0">
        <w:t>, technique mixte, 130x150x5cm</w:t>
      </w:r>
      <w:r w:rsidR="006A7B9E">
        <w:t xml:space="preserve">. </w:t>
      </w:r>
      <w:r w:rsidR="006A7B9E">
        <w:rPr>
          <w:noProof/>
          <w:lang w:eastAsia="fr-BE"/>
        </w:rPr>
        <w:t>© Laura Lefkochir</w:t>
      </w:r>
    </w:p>
    <w:p w:rsidR="00324267" w:rsidRDefault="00324267" w:rsidP="00324267">
      <w:pPr>
        <w:pStyle w:val="Paragraphedeliste"/>
        <w:numPr>
          <w:ilvl w:val="0"/>
          <w:numId w:val="2"/>
        </w:numPr>
      </w:pPr>
      <w:r w:rsidRPr="006A7B9E">
        <w:rPr>
          <w:i/>
        </w:rPr>
        <w:t>En cuei</w:t>
      </w:r>
      <w:r w:rsidR="006A7B9E" w:rsidRPr="006A7B9E">
        <w:rPr>
          <w:i/>
        </w:rPr>
        <w:t>llant les gouttes de l’univers</w:t>
      </w:r>
      <w:r>
        <w:t xml:space="preserve">, 2012, sculpture sur bois, technique mixte, 170 X 62 X 74 cm. </w:t>
      </w:r>
      <w:r w:rsidR="006A7B9E">
        <w:rPr>
          <w:noProof/>
          <w:lang w:eastAsia="fr-BE"/>
        </w:rPr>
        <w:t>© Laura Lefkochir</w:t>
      </w:r>
      <w:bookmarkStart w:id="4" w:name="_GoBack"/>
      <w:bookmarkEnd w:id="4"/>
    </w:p>
    <w:p w:rsidR="00324267" w:rsidRDefault="00324267" w:rsidP="00635E58">
      <w:pPr>
        <w:pStyle w:val="Paragraphedeliste"/>
        <w:numPr>
          <w:ilvl w:val="0"/>
          <w:numId w:val="2"/>
        </w:numPr>
      </w:pPr>
    </w:p>
    <w:p w:rsidR="00554BE8" w:rsidRDefault="00554BE8" w:rsidP="00554BE8"/>
    <w:p w:rsidR="00554BE8" w:rsidRDefault="00554BE8"/>
    <w:sectPr w:rsidR="00554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CEE"/>
    <w:multiLevelType w:val="hybridMultilevel"/>
    <w:tmpl w:val="5526E466"/>
    <w:lvl w:ilvl="0" w:tplc="545E10AE">
      <w:numFmt w:val="bullet"/>
      <w:lvlText w:val="-"/>
      <w:lvlJc w:val="left"/>
      <w:pPr>
        <w:ind w:left="785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81028"/>
    <w:multiLevelType w:val="hybridMultilevel"/>
    <w:tmpl w:val="1C5EBFD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AD"/>
    <w:rsid w:val="00324267"/>
    <w:rsid w:val="00554BE8"/>
    <w:rsid w:val="00555E28"/>
    <w:rsid w:val="005E62AD"/>
    <w:rsid w:val="00635E58"/>
    <w:rsid w:val="006A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4BE8"/>
    <w:pPr>
      <w:ind w:left="720"/>
      <w:contextualSpacing/>
    </w:pPr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4BE8"/>
    <w:pPr>
      <w:ind w:left="720"/>
      <w:contextualSpacing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Filiber</dc:creator>
  <cp:lastModifiedBy>Carine Filiber</cp:lastModifiedBy>
  <cp:revision>2</cp:revision>
  <dcterms:created xsi:type="dcterms:W3CDTF">2018-02-27T12:23:00Z</dcterms:created>
  <dcterms:modified xsi:type="dcterms:W3CDTF">2018-02-27T12:46:00Z</dcterms:modified>
</cp:coreProperties>
</file>